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55ADE" w14:textId="7BD6D326" w:rsidR="002F6A9B" w:rsidRDefault="00BF3468" w:rsidP="00BF3468">
      <w:pPr>
        <w:spacing w:after="0"/>
        <w:rPr>
          <w:rFonts w:ascii="Arial" w:hAnsi="Arial" w:cs="Arial"/>
          <w:sz w:val="22"/>
          <w:szCs w:val="22"/>
        </w:rPr>
      </w:pPr>
      <w:r w:rsidRPr="00BF3468">
        <w:rPr>
          <w:rFonts w:ascii="Arial" w:hAnsi="Arial" w:cs="Arial"/>
          <w:sz w:val="22"/>
          <w:szCs w:val="22"/>
        </w:rPr>
        <w:t xml:space="preserve">Hon. </w:t>
      </w:r>
      <w:r>
        <w:rPr>
          <w:rFonts w:ascii="Arial" w:hAnsi="Arial" w:cs="Arial"/>
          <w:sz w:val="22"/>
          <w:szCs w:val="22"/>
        </w:rPr>
        <w:t>N</w:t>
      </w:r>
      <w:r w:rsidRPr="00BF3468">
        <w:rPr>
          <w:rFonts w:ascii="Arial" w:hAnsi="Arial" w:cs="Arial"/>
          <w:sz w:val="22"/>
          <w:szCs w:val="22"/>
        </w:rPr>
        <w:t>anaia Mahuta</w:t>
      </w:r>
    </w:p>
    <w:p w14:paraId="7B6F466C" w14:textId="5FE7C49D" w:rsidR="00BF3468" w:rsidRDefault="00C01452" w:rsidP="00BF3468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Minister of Local Government</w:t>
      </w:r>
    </w:p>
    <w:p w14:paraId="596E9C24" w14:textId="51A8FEBE" w:rsidR="00C01452" w:rsidRDefault="00C01452" w:rsidP="00BF3468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Parliament Buildings</w:t>
      </w:r>
    </w:p>
    <w:p w14:paraId="5B418FCB" w14:textId="443DA6AF" w:rsidR="00C01452" w:rsidRDefault="00C01452" w:rsidP="00BF3468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Wellington</w:t>
      </w:r>
    </w:p>
    <w:p w14:paraId="0C3064CA" w14:textId="37974B5C" w:rsidR="00C01452" w:rsidRDefault="00C01452" w:rsidP="00BF3468">
      <w:pPr>
        <w:spacing w:after="0"/>
        <w:rPr>
          <w:rFonts w:ascii="Arial" w:hAnsi="Arial" w:cs="Arial"/>
          <w:sz w:val="22"/>
          <w:szCs w:val="22"/>
        </w:rPr>
      </w:pPr>
    </w:p>
    <w:p w14:paraId="4232E82E" w14:textId="064B45F6" w:rsidR="00C01452" w:rsidRDefault="00C01452" w:rsidP="00BF3468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 email to: </w:t>
      </w:r>
      <w:hyperlink r:id="rId10" w:history="1">
        <w:r w:rsidR="003F4070" w:rsidRPr="00D006BD">
          <w:rPr>
            <w:rStyle w:val="Hyperlink"/>
            <w:rFonts w:ascii="Arial" w:hAnsi="Arial" w:cs="Arial"/>
            <w:sz w:val="22"/>
            <w:szCs w:val="22"/>
          </w:rPr>
          <w:t>n.mahuta@ministers.govt.nz</w:t>
        </w:r>
      </w:hyperlink>
    </w:p>
    <w:p w14:paraId="72BD4A2E" w14:textId="20249997" w:rsidR="00C01452" w:rsidRDefault="00C01452" w:rsidP="00BF3468">
      <w:pPr>
        <w:spacing w:after="0"/>
        <w:rPr>
          <w:rFonts w:ascii="Arial" w:hAnsi="Arial" w:cs="Arial"/>
          <w:sz w:val="22"/>
          <w:szCs w:val="22"/>
        </w:rPr>
      </w:pPr>
    </w:p>
    <w:p w14:paraId="3724F16D" w14:textId="3BF3FED8" w:rsidR="00C01452" w:rsidRPr="00BF3468" w:rsidRDefault="00C01452" w:rsidP="00BF3468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87650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March 2022</w:t>
      </w:r>
    </w:p>
    <w:p w14:paraId="7214209D" w14:textId="77777777" w:rsidR="00BF3468" w:rsidRPr="00BF3468" w:rsidRDefault="00BF3468" w:rsidP="00BF3468">
      <w:pPr>
        <w:spacing w:after="0"/>
        <w:rPr>
          <w:rFonts w:ascii="Arial" w:hAnsi="Arial" w:cs="Arial"/>
          <w:sz w:val="22"/>
          <w:szCs w:val="22"/>
        </w:rPr>
      </w:pPr>
    </w:p>
    <w:p w14:paraId="1E655ADF" w14:textId="7C5C72AC" w:rsidR="002F6A9B" w:rsidRDefault="002F6A9B" w:rsidP="00BF3468">
      <w:pPr>
        <w:spacing w:after="0"/>
        <w:rPr>
          <w:rFonts w:ascii="Arial" w:hAnsi="Arial" w:cs="Arial"/>
          <w:sz w:val="22"/>
          <w:szCs w:val="22"/>
        </w:rPr>
      </w:pPr>
      <w:r w:rsidRPr="00BF3468">
        <w:rPr>
          <w:rFonts w:ascii="Arial" w:hAnsi="Arial" w:cs="Arial"/>
          <w:sz w:val="22"/>
          <w:szCs w:val="22"/>
        </w:rPr>
        <w:t xml:space="preserve">Dear </w:t>
      </w:r>
      <w:r w:rsidR="00C01452">
        <w:rPr>
          <w:rFonts w:ascii="Arial" w:hAnsi="Arial" w:cs="Arial"/>
          <w:sz w:val="22"/>
          <w:szCs w:val="22"/>
        </w:rPr>
        <w:t>Minister</w:t>
      </w:r>
    </w:p>
    <w:p w14:paraId="01A839FB" w14:textId="2DC511A6" w:rsidR="00C01452" w:rsidRDefault="00C01452" w:rsidP="00BF3468">
      <w:pPr>
        <w:spacing w:after="0"/>
        <w:rPr>
          <w:rFonts w:ascii="Arial" w:hAnsi="Arial" w:cs="Arial"/>
          <w:sz w:val="22"/>
          <w:szCs w:val="22"/>
        </w:rPr>
      </w:pPr>
    </w:p>
    <w:p w14:paraId="7C42E15F" w14:textId="7500E093" w:rsidR="00C01452" w:rsidRPr="00C01452" w:rsidRDefault="00C01452" w:rsidP="00BF3468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C01452">
        <w:rPr>
          <w:rFonts w:ascii="Arial" w:hAnsi="Arial" w:cs="Arial"/>
          <w:b/>
          <w:bCs/>
          <w:sz w:val="22"/>
          <w:szCs w:val="22"/>
        </w:rPr>
        <w:t>Three Waters Reform</w:t>
      </w:r>
    </w:p>
    <w:p w14:paraId="4F28BC9B" w14:textId="68D855BB" w:rsidR="00C01452" w:rsidRDefault="00C01452" w:rsidP="00BF3468">
      <w:pPr>
        <w:spacing w:after="0"/>
        <w:rPr>
          <w:rFonts w:ascii="Arial" w:hAnsi="Arial" w:cs="Arial"/>
          <w:sz w:val="22"/>
          <w:szCs w:val="22"/>
        </w:rPr>
      </w:pPr>
    </w:p>
    <w:p w14:paraId="4E5DD574" w14:textId="296907F8" w:rsidR="00C01452" w:rsidRPr="00AE32C8" w:rsidRDefault="00AE32C8" w:rsidP="00BF3468">
      <w:pPr>
        <w:spacing w:after="0"/>
        <w:rPr>
          <w:rFonts w:ascii="Arial" w:hAnsi="Arial" w:cs="Arial"/>
          <w:sz w:val="22"/>
          <w:szCs w:val="22"/>
          <w:shd w:val="clear" w:color="auto" w:fill="FFFFFF"/>
        </w:rPr>
      </w:pPr>
      <w:r w:rsidRPr="00AE32C8">
        <w:rPr>
          <w:rStyle w:val="Strong"/>
          <w:rFonts w:ascii="Arial" w:hAnsi="Arial" w:cs="Arial"/>
          <w:b w:val="0"/>
          <w:bCs w:val="0"/>
          <w:sz w:val="22"/>
          <w:szCs w:val="22"/>
          <w:shd w:val="clear" w:color="auto" w:fill="FFFFFF"/>
        </w:rPr>
        <w:t>Civil Contractors New Zealand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> 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(CCNZ) 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 xml:space="preserve">is an industry association representing the interests and aspirations of </w:t>
      </w:r>
      <w:r w:rsidR="00E84493">
        <w:rPr>
          <w:rFonts w:ascii="Arial" w:hAnsi="Arial" w:cs="Arial"/>
          <w:sz w:val="22"/>
          <w:szCs w:val="22"/>
          <w:shd w:val="clear" w:color="auto" w:fill="FFFFFF"/>
        </w:rPr>
        <w:t>almost 7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 xml:space="preserve">00 member organisations, including </w:t>
      </w:r>
      <w:r w:rsidR="00E84493">
        <w:rPr>
          <w:rFonts w:ascii="Arial" w:hAnsi="Arial" w:cs="Arial"/>
          <w:sz w:val="22"/>
          <w:szCs w:val="22"/>
          <w:shd w:val="clear" w:color="auto" w:fill="FFFFFF"/>
        </w:rPr>
        <w:t xml:space="preserve">440 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>large, medium-sized</w:t>
      </w:r>
      <w:r w:rsidR="00D75F5A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 xml:space="preserve"> and small businesses in civil engineering, construction</w:t>
      </w:r>
      <w:r w:rsidR="00D75F5A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 xml:space="preserve"> and general contracting. Our </w:t>
      </w:r>
      <w:r w:rsidR="00E84493">
        <w:rPr>
          <w:rFonts w:ascii="Arial" w:hAnsi="Arial" w:cs="Arial"/>
          <w:sz w:val="22"/>
          <w:szCs w:val="22"/>
          <w:shd w:val="clear" w:color="auto" w:fill="FFFFFF"/>
        </w:rPr>
        <w:t xml:space="preserve">260 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>associate members provide valuable products, support, and services to contractor members.</w:t>
      </w:r>
      <w:r w:rsidR="00B24407">
        <w:rPr>
          <w:rFonts w:ascii="Arial" w:hAnsi="Arial" w:cs="Arial"/>
          <w:sz w:val="22"/>
          <w:szCs w:val="22"/>
          <w:shd w:val="clear" w:color="auto" w:fill="FFFFFF"/>
        </w:rPr>
        <w:t xml:space="preserve"> We live and work in all communities across New Zealand</w:t>
      </w:r>
    </w:p>
    <w:p w14:paraId="68A10C6F" w14:textId="0566E461" w:rsidR="00AE32C8" w:rsidRPr="00AE32C8" w:rsidRDefault="00AE32C8" w:rsidP="00BF3468">
      <w:pPr>
        <w:spacing w:after="0"/>
        <w:rPr>
          <w:rFonts w:ascii="Arial" w:hAnsi="Arial" w:cs="Arial"/>
          <w:sz w:val="22"/>
          <w:szCs w:val="22"/>
          <w:shd w:val="clear" w:color="auto" w:fill="FFFFFF"/>
        </w:rPr>
      </w:pPr>
    </w:p>
    <w:p w14:paraId="57541FD9" w14:textId="5C631A77" w:rsidR="00AE32C8" w:rsidRDefault="00AE32C8" w:rsidP="00BF3468">
      <w:pPr>
        <w:spacing w:after="0"/>
        <w:rPr>
          <w:rFonts w:ascii="Arial" w:hAnsi="Arial" w:cs="Arial"/>
          <w:sz w:val="22"/>
          <w:szCs w:val="22"/>
          <w:shd w:val="clear" w:color="auto" w:fill="FFFFFF"/>
        </w:rPr>
      </w:pPr>
      <w:r w:rsidRPr="00AE32C8">
        <w:rPr>
          <w:rFonts w:ascii="Arial" w:hAnsi="Arial" w:cs="Arial"/>
          <w:sz w:val="22"/>
          <w:szCs w:val="22"/>
          <w:shd w:val="clear" w:color="auto" w:fill="FFFFFF"/>
        </w:rPr>
        <w:t xml:space="preserve">Our members play a vital role in the development of our country, our economy, and our way of life. They build and maintain the roads connecting our cities and towns; they install and care for the water networks that bring fresh water to houses and wastewater to treatment plants; they install the cables that bring the internet to homes and businesses. These are services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that 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 xml:space="preserve">a modern and developed economy must have to compete efficiently in world markets and to deliver high living standards for </w:t>
      </w:r>
      <w:r>
        <w:rPr>
          <w:rFonts w:ascii="Arial" w:hAnsi="Arial" w:cs="Arial"/>
          <w:sz w:val="22"/>
          <w:szCs w:val="22"/>
          <w:shd w:val="clear" w:color="auto" w:fill="FFFFFF"/>
        </w:rPr>
        <w:t>all New Zealanders</w:t>
      </w:r>
      <w:r w:rsidRPr="00AE32C8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60FB391F" w14:textId="20CB37B3" w:rsidR="00AE32C8" w:rsidRDefault="00AE32C8" w:rsidP="00BF3468">
      <w:pPr>
        <w:spacing w:after="0"/>
        <w:rPr>
          <w:rFonts w:ascii="Arial" w:hAnsi="Arial" w:cs="Arial"/>
          <w:sz w:val="22"/>
          <w:szCs w:val="22"/>
          <w:shd w:val="clear" w:color="auto" w:fill="FFFFFF"/>
        </w:rPr>
      </w:pPr>
    </w:p>
    <w:p w14:paraId="2F2494E9" w14:textId="73495611" w:rsidR="00AE32C8" w:rsidRPr="00AE32C8" w:rsidRDefault="00AE32C8" w:rsidP="00BF3468">
      <w:pPr>
        <w:spacing w:after="0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It is on the matter of water networks that I write to you today. </w:t>
      </w:r>
    </w:p>
    <w:p w14:paraId="0645557A" w14:textId="77777777" w:rsidR="00AE32C8" w:rsidRPr="00AE32C8" w:rsidRDefault="00AE32C8" w:rsidP="00BF3468">
      <w:pPr>
        <w:spacing w:after="0"/>
        <w:rPr>
          <w:rFonts w:ascii="Arial" w:hAnsi="Arial" w:cs="Arial"/>
          <w:sz w:val="22"/>
          <w:szCs w:val="22"/>
        </w:rPr>
      </w:pPr>
    </w:p>
    <w:p w14:paraId="3C2B8B44" w14:textId="3D637C47" w:rsidR="002F7B94" w:rsidRDefault="002F7B94" w:rsidP="002A31D2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AE32C8">
        <w:rPr>
          <w:rFonts w:ascii="Arial" w:hAnsi="Arial" w:cs="Arial"/>
          <w:color w:val="000000" w:themeColor="text1"/>
          <w:sz w:val="22"/>
          <w:szCs w:val="22"/>
        </w:rPr>
        <w:t xml:space="preserve">CCNZ has </w:t>
      </w:r>
      <w:r w:rsidR="00AE32C8">
        <w:rPr>
          <w:rFonts w:ascii="Arial" w:hAnsi="Arial" w:cs="Arial"/>
          <w:color w:val="000000" w:themeColor="text1"/>
          <w:sz w:val="22"/>
          <w:szCs w:val="22"/>
        </w:rPr>
        <w:t>no</w:t>
      </w:r>
      <w:r w:rsidR="00D75F5A">
        <w:rPr>
          <w:rFonts w:ascii="Arial" w:hAnsi="Arial" w:cs="Arial"/>
          <w:color w:val="000000" w:themeColor="text1"/>
          <w:sz w:val="22"/>
          <w:szCs w:val="22"/>
        </w:rPr>
        <w:t xml:space="preserve">t </w:t>
      </w:r>
      <w:r w:rsidR="00682BC8">
        <w:rPr>
          <w:rFonts w:ascii="Arial" w:hAnsi="Arial" w:cs="Arial"/>
          <w:color w:val="000000" w:themeColor="text1"/>
          <w:sz w:val="22"/>
          <w:szCs w:val="22"/>
        </w:rPr>
        <w:t xml:space="preserve">taken </w:t>
      </w:r>
      <w:r w:rsidR="00D75F5A">
        <w:rPr>
          <w:rFonts w:ascii="Arial" w:hAnsi="Arial" w:cs="Arial"/>
          <w:color w:val="000000" w:themeColor="text1"/>
          <w:sz w:val="22"/>
          <w:szCs w:val="22"/>
        </w:rPr>
        <w:t>a</w:t>
      </w:r>
      <w:r w:rsidR="00AE32C8">
        <w:rPr>
          <w:rFonts w:ascii="Arial" w:hAnsi="Arial" w:cs="Arial"/>
          <w:color w:val="000000" w:themeColor="text1"/>
          <w:sz w:val="22"/>
          <w:szCs w:val="22"/>
        </w:rPr>
        <w:t xml:space="preserve"> view on the structure and </w:t>
      </w:r>
      <w:r w:rsidR="00D75F5A">
        <w:rPr>
          <w:rFonts w:ascii="Arial" w:hAnsi="Arial" w:cs="Arial"/>
          <w:color w:val="000000" w:themeColor="text1"/>
          <w:sz w:val="22"/>
          <w:szCs w:val="22"/>
        </w:rPr>
        <w:t>design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 xml:space="preserve"> of the new entities </w:t>
      </w:r>
      <w:r w:rsidR="00AE32C8">
        <w:rPr>
          <w:rFonts w:ascii="Arial" w:hAnsi="Arial" w:cs="Arial"/>
          <w:color w:val="000000" w:themeColor="text1"/>
          <w:sz w:val="22"/>
          <w:szCs w:val="22"/>
        </w:rPr>
        <w:t>em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>e</w:t>
      </w:r>
      <w:r w:rsidR="00AE32C8">
        <w:rPr>
          <w:rFonts w:ascii="Arial" w:hAnsi="Arial" w:cs="Arial"/>
          <w:color w:val="000000" w:themeColor="text1"/>
          <w:sz w:val="22"/>
          <w:szCs w:val="22"/>
        </w:rPr>
        <w:t xml:space="preserve">rging as part of the 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>T</w:t>
      </w:r>
      <w:r w:rsidR="00AE32C8">
        <w:rPr>
          <w:rFonts w:ascii="Arial" w:hAnsi="Arial" w:cs="Arial"/>
          <w:color w:val="000000" w:themeColor="text1"/>
          <w:sz w:val="22"/>
          <w:szCs w:val="22"/>
        </w:rPr>
        <w:t>hr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>e</w:t>
      </w:r>
      <w:r w:rsidR="00AE32C8">
        <w:rPr>
          <w:rFonts w:ascii="Arial" w:hAnsi="Arial" w:cs="Arial"/>
          <w:color w:val="000000" w:themeColor="text1"/>
          <w:sz w:val="22"/>
          <w:szCs w:val="22"/>
        </w:rPr>
        <w:t xml:space="preserve">e 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>W</w:t>
      </w:r>
      <w:r w:rsidR="00AE32C8">
        <w:rPr>
          <w:rFonts w:ascii="Arial" w:hAnsi="Arial" w:cs="Arial"/>
          <w:color w:val="000000" w:themeColor="text1"/>
          <w:sz w:val="22"/>
          <w:szCs w:val="22"/>
        </w:rPr>
        <w:t>at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>ers</w:t>
      </w:r>
      <w:r w:rsidR="00AE32C8">
        <w:rPr>
          <w:rFonts w:ascii="Arial" w:hAnsi="Arial" w:cs="Arial"/>
          <w:color w:val="000000" w:themeColor="text1"/>
          <w:sz w:val="22"/>
          <w:szCs w:val="22"/>
        </w:rPr>
        <w:t xml:space="preserve"> reform programme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 xml:space="preserve">; that is a matter for the 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>asset owners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 xml:space="preserve">. However, we are strongly of the view that the current system 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 xml:space="preserve">of funding the maintenance, replacement, and development of our 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>Three W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>aters assets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 xml:space="preserve"> is 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>not working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>. This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 xml:space="preserve"> impacts our health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 xml:space="preserve"> and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>environment and creates significant community and business risks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 xml:space="preserve"> including the 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 xml:space="preserve">quality of drinking water, availability of water in dry years, inadequate wastewater treatment, inability to manage 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 xml:space="preserve">more frequent 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>flood events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>,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="002A31D2">
        <w:rPr>
          <w:rFonts w:ascii="Arial" w:hAnsi="Arial" w:cs="Arial"/>
          <w:color w:val="000000" w:themeColor="text1"/>
          <w:sz w:val="22"/>
          <w:szCs w:val="22"/>
        </w:rPr>
        <w:t xml:space="preserve">an </w:t>
      </w:r>
      <w:r w:rsidRPr="00BF3468">
        <w:rPr>
          <w:rFonts w:ascii="Arial" w:hAnsi="Arial" w:cs="Arial"/>
          <w:color w:val="000000" w:themeColor="text1"/>
          <w:sz w:val="22"/>
          <w:szCs w:val="22"/>
        </w:rPr>
        <w:t>inability to manage the impacts of sea level change.</w:t>
      </w:r>
    </w:p>
    <w:p w14:paraId="6DD4B30B" w14:textId="13E591A1" w:rsidR="002A31D2" w:rsidRDefault="002A31D2" w:rsidP="002A31D2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</w:p>
    <w:p w14:paraId="59898953" w14:textId="0D09C1D1" w:rsidR="00AD349F" w:rsidRPr="00BF3468" w:rsidRDefault="002A31D2" w:rsidP="00AD349F">
      <w:pPr>
        <w:spacing w:after="0"/>
        <w:rPr>
          <w:rFonts w:ascii="Arial" w:eastAsiaTheme="minorHAnsi" w:hAnsi="Arial" w:cs="Arial"/>
          <w:sz w:val="22"/>
          <w:szCs w:val="22"/>
          <w:lang w:val="en-NZ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We support </w:t>
      </w:r>
      <w:r w:rsidRPr="00BF3468">
        <w:rPr>
          <w:rFonts w:ascii="Arial" w:hAnsi="Arial" w:cs="Arial"/>
          <w:sz w:val="22"/>
          <w:szCs w:val="22"/>
          <w:lang w:val="en-NZ"/>
        </w:rPr>
        <w:t>the need for change</w:t>
      </w:r>
      <w:r w:rsidR="00AD349F">
        <w:rPr>
          <w:rFonts w:ascii="Arial" w:hAnsi="Arial" w:cs="Arial"/>
          <w:sz w:val="22"/>
          <w:szCs w:val="22"/>
          <w:lang w:val="en-NZ"/>
        </w:rPr>
        <w:t xml:space="preserve">, and an outcome that </w:t>
      </w:r>
      <w:r w:rsidR="00AD349F" w:rsidRPr="00BF3468">
        <w:rPr>
          <w:rFonts w:ascii="Arial" w:hAnsi="Arial" w:cs="Arial"/>
          <w:sz w:val="22"/>
          <w:szCs w:val="22"/>
          <w:lang w:val="en-NZ"/>
        </w:rPr>
        <w:t>result</w:t>
      </w:r>
      <w:r w:rsidR="00AD349F">
        <w:rPr>
          <w:rFonts w:ascii="Arial" w:hAnsi="Arial" w:cs="Arial"/>
          <w:sz w:val="22"/>
          <w:szCs w:val="22"/>
          <w:lang w:val="en-NZ"/>
        </w:rPr>
        <w:t>s</w:t>
      </w:r>
      <w:r w:rsidR="00AD349F" w:rsidRPr="00BF3468">
        <w:rPr>
          <w:rFonts w:ascii="Arial" w:hAnsi="Arial" w:cs="Arial"/>
          <w:sz w:val="22"/>
          <w:szCs w:val="22"/>
          <w:lang w:val="en-NZ"/>
        </w:rPr>
        <w:t xml:space="preserve"> in more efficiency, more transparency and better management.</w:t>
      </w:r>
    </w:p>
    <w:p w14:paraId="69107EDD" w14:textId="0C662972" w:rsidR="002A31D2" w:rsidRDefault="002A31D2" w:rsidP="002A31D2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</w:p>
    <w:p w14:paraId="4643A5EE" w14:textId="1787BB8B" w:rsidR="002A31D2" w:rsidRDefault="00AD349F" w:rsidP="002A31D2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In designing and implementing the changes, we urge you to remain mindful of two key matters:    </w:t>
      </w:r>
    </w:p>
    <w:p w14:paraId="672F5D3E" w14:textId="77777777" w:rsidR="002A31D2" w:rsidRPr="00BF3468" w:rsidRDefault="002A31D2" w:rsidP="002A31D2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</w:p>
    <w:p w14:paraId="06FD2CCB" w14:textId="198287CB" w:rsidR="00AD349F" w:rsidRDefault="00AD349F" w:rsidP="00BF346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During the change process</w:t>
      </w:r>
      <w:r w:rsidR="00682BC8">
        <w:rPr>
          <w:rFonts w:ascii="Arial" w:hAnsi="Arial" w:cs="Arial"/>
          <w:color w:val="000000" w:themeColor="text1"/>
        </w:rPr>
        <w:t xml:space="preserve"> and transition</w:t>
      </w:r>
      <w:r>
        <w:rPr>
          <w:rFonts w:ascii="Arial" w:hAnsi="Arial" w:cs="Arial"/>
          <w:color w:val="000000" w:themeColor="text1"/>
        </w:rPr>
        <w:t>, w</w:t>
      </w:r>
      <w:r w:rsidR="002F7B94" w:rsidRPr="00BF3468">
        <w:rPr>
          <w:rFonts w:ascii="Arial" w:hAnsi="Arial" w:cs="Arial"/>
          <w:color w:val="000000" w:themeColor="text1"/>
        </w:rPr>
        <w:t xml:space="preserve">e need to ensure </w:t>
      </w:r>
      <w:r>
        <w:rPr>
          <w:rFonts w:ascii="Arial" w:hAnsi="Arial" w:cs="Arial"/>
          <w:color w:val="000000" w:themeColor="text1"/>
        </w:rPr>
        <w:t xml:space="preserve">that </w:t>
      </w:r>
      <w:r w:rsidR="002F7B94" w:rsidRPr="00BF3468">
        <w:rPr>
          <w:rFonts w:ascii="Arial" w:hAnsi="Arial" w:cs="Arial"/>
          <w:color w:val="000000" w:themeColor="text1"/>
        </w:rPr>
        <w:t>there is continued investment in maintenance and capital works</w:t>
      </w:r>
      <w:r w:rsidR="002C25ED">
        <w:rPr>
          <w:rFonts w:ascii="Arial" w:hAnsi="Arial" w:cs="Arial"/>
          <w:color w:val="000000" w:themeColor="text1"/>
        </w:rPr>
        <w:t xml:space="preserve"> on and underground</w:t>
      </w:r>
      <w:r w:rsidR="00682BC8">
        <w:rPr>
          <w:rFonts w:ascii="Arial" w:hAnsi="Arial" w:cs="Arial"/>
          <w:color w:val="000000" w:themeColor="text1"/>
        </w:rPr>
        <w:t xml:space="preserve"> in order to maintain the specialist capability that currently exists and depends on this market</w:t>
      </w:r>
      <w:r w:rsidR="002F7B94" w:rsidRPr="00BF3468">
        <w:rPr>
          <w:rFonts w:ascii="Arial" w:hAnsi="Arial" w:cs="Arial"/>
          <w:color w:val="000000" w:themeColor="text1"/>
        </w:rPr>
        <w:t xml:space="preserve">. The volume of work signalled for the next 20 years requires more people and more investment in plant </w:t>
      </w:r>
      <w:r>
        <w:rPr>
          <w:rFonts w:ascii="Arial" w:hAnsi="Arial" w:cs="Arial"/>
          <w:color w:val="000000" w:themeColor="text1"/>
        </w:rPr>
        <w:t xml:space="preserve">and equipment, </w:t>
      </w:r>
      <w:r w:rsidR="002F7B94" w:rsidRPr="00BF3468">
        <w:rPr>
          <w:rFonts w:ascii="Arial" w:hAnsi="Arial" w:cs="Arial"/>
          <w:color w:val="000000" w:themeColor="text1"/>
        </w:rPr>
        <w:t>so any loss of momentum</w:t>
      </w:r>
      <w:r w:rsidR="00682BC8">
        <w:rPr>
          <w:rFonts w:ascii="Arial" w:hAnsi="Arial" w:cs="Arial"/>
          <w:color w:val="000000" w:themeColor="text1"/>
        </w:rPr>
        <w:t>,</w:t>
      </w:r>
      <w:r w:rsidR="002F7B94" w:rsidRPr="00BF3468">
        <w:rPr>
          <w:rFonts w:ascii="Arial" w:hAnsi="Arial" w:cs="Arial"/>
          <w:color w:val="000000" w:themeColor="text1"/>
        </w:rPr>
        <w:t xml:space="preserve"> </w:t>
      </w:r>
      <w:r w:rsidR="00682BC8">
        <w:rPr>
          <w:rFonts w:ascii="Arial" w:hAnsi="Arial" w:cs="Arial"/>
          <w:color w:val="000000" w:themeColor="text1"/>
        </w:rPr>
        <w:t xml:space="preserve">during a transition, </w:t>
      </w:r>
      <w:r w:rsidR="002F7B94" w:rsidRPr="00BF3468">
        <w:rPr>
          <w:rFonts w:ascii="Arial" w:hAnsi="Arial" w:cs="Arial"/>
          <w:color w:val="000000" w:themeColor="text1"/>
        </w:rPr>
        <w:t xml:space="preserve">will create </w:t>
      </w:r>
      <w:r>
        <w:rPr>
          <w:rFonts w:ascii="Arial" w:hAnsi="Arial" w:cs="Arial"/>
          <w:color w:val="000000" w:themeColor="text1"/>
        </w:rPr>
        <w:t>serious resourcing and delivery risks downstream.</w:t>
      </w:r>
    </w:p>
    <w:p w14:paraId="0F9CC7D6" w14:textId="45976359" w:rsidR="002C25ED" w:rsidRPr="002C25ED" w:rsidRDefault="002F7B94" w:rsidP="002C25E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2C25ED">
        <w:rPr>
          <w:rFonts w:ascii="Arial" w:hAnsi="Arial" w:cs="Arial"/>
          <w:color w:val="000000" w:themeColor="text1"/>
        </w:rPr>
        <w:t xml:space="preserve">CCNZ and </w:t>
      </w:r>
      <w:r w:rsidR="00AD349F" w:rsidRPr="002C25ED">
        <w:rPr>
          <w:rFonts w:ascii="Arial" w:hAnsi="Arial" w:cs="Arial"/>
          <w:color w:val="000000" w:themeColor="text1"/>
        </w:rPr>
        <w:t>our c</w:t>
      </w:r>
      <w:r w:rsidRPr="002C25ED">
        <w:rPr>
          <w:rFonts w:ascii="Arial" w:hAnsi="Arial" w:cs="Arial"/>
          <w:color w:val="000000" w:themeColor="text1"/>
        </w:rPr>
        <w:t>ontractor</w:t>
      </w:r>
      <w:r w:rsidR="00AD349F" w:rsidRPr="002C25ED">
        <w:rPr>
          <w:rFonts w:ascii="Arial" w:hAnsi="Arial" w:cs="Arial"/>
          <w:color w:val="000000" w:themeColor="text1"/>
        </w:rPr>
        <w:t xml:space="preserve"> member</w:t>
      </w:r>
      <w:r w:rsidRPr="002C25ED">
        <w:rPr>
          <w:rFonts w:ascii="Arial" w:hAnsi="Arial" w:cs="Arial"/>
          <w:color w:val="000000" w:themeColor="text1"/>
        </w:rPr>
        <w:t xml:space="preserve">s </w:t>
      </w:r>
      <w:r w:rsidR="002C25ED" w:rsidRPr="002C25ED">
        <w:rPr>
          <w:rFonts w:ascii="Arial" w:hAnsi="Arial" w:cs="Arial"/>
        </w:rPr>
        <w:t xml:space="preserve">want to be involved </w:t>
      </w:r>
      <w:r w:rsidR="002C25ED">
        <w:rPr>
          <w:rFonts w:ascii="Arial" w:hAnsi="Arial" w:cs="Arial"/>
        </w:rPr>
        <w:t xml:space="preserve">and engaged </w:t>
      </w:r>
      <w:r w:rsidR="002C25ED" w:rsidRPr="002C25ED">
        <w:rPr>
          <w:rFonts w:ascii="Arial" w:hAnsi="Arial" w:cs="Arial"/>
        </w:rPr>
        <w:t xml:space="preserve">in jointly developing procurement processes with </w:t>
      </w:r>
      <w:r w:rsidR="002C25ED">
        <w:rPr>
          <w:rFonts w:ascii="Arial" w:hAnsi="Arial" w:cs="Arial"/>
        </w:rPr>
        <w:t xml:space="preserve">the </w:t>
      </w:r>
      <w:r w:rsidR="002C25ED" w:rsidRPr="002C25ED">
        <w:rPr>
          <w:rFonts w:ascii="Arial" w:hAnsi="Arial" w:cs="Arial"/>
        </w:rPr>
        <w:t xml:space="preserve">new asset owners and managers to ensure </w:t>
      </w:r>
      <w:r w:rsidR="002C25ED">
        <w:rPr>
          <w:rFonts w:ascii="Arial" w:hAnsi="Arial" w:cs="Arial"/>
        </w:rPr>
        <w:t xml:space="preserve">that </w:t>
      </w:r>
      <w:r w:rsidR="002C25ED" w:rsidRPr="002C25ED">
        <w:rPr>
          <w:rFonts w:ascii="Arial" w:hAnsi="Arial" w:cs="Arial"/>
        </w:rPr>
        <w:t xml:space="preserve">we have a healthy water construction market that develops our three waters capability and capacity. Through the reforms there is risk of lost knowledge and capability alongside the rewards that </w:t>
      </w:r>
      <w:r w:rsidR="002C25ED" w:rsidRPr="002C25ED">
        <w:rPr>
          <w:rFonts w:ascii="Arial" w:hAnsi="Arial" w:cs="Arial"/>
        </w:rPr>
        <w:lastRenderedPageBreak/>
        <w:t>may come with better management</w:t>
      </w:r>
      <w:r w:rsidR="002C25ED">
        <w:rPr>
          <w:rFonts w:ascii="Arial" w:hAnsi="Arial" w:cs="Arial"/>
        </w:rPr>
        <w:t xml:space="preserve">, </w:t>
      </w:r>
      <w:r w:rsidR="002C25ED" w:rsidRPr="002C25ED">
        <w:rPr>
          <w:rFonts w:ascii="Arial" w:hAnsi="Arial" w:cs="Arial"/>
        </w:rPr>
        <w:t xml:space="preserve">and </w:t>
      </w:r>
      <w:r w:rsidR="002C25ED">
        <w:rPr>
          <w:rFonts w:ascii="Arial" w:hAnsi="Arial" w:cs="Arial"/>
        </w:rPr>
        <w:t xml:space="preserve">we need to ensure </w:t>
      </w:r>
      <w:r w:rsidR="002C25ED" w:rsidRPr="002C25ED">
        <w:rPr>
          <w:rFonts w:ascii="Arial" w:hAnsi="Arial" w:cs="Arial"/>
        </w:rPr>
        <w:t xml:space="preserve">that there is </w:t>
      </w:r>
      <w:r w:rsidR="002C25ED">
        <w:rPr>
          <w:rFonts w:ascii="Arial" w:hAnsi="Arial" w:cs="Arial"/>
        </w:rPr>
        <w:t xml:space="preserve">an </w:t>
      </w:r>
      <w:r w:rsidR="002C25ED" w:rsidRPr="002C25ED">
        <w:rPr>
          <w:rFonts w:ascii="Arial" w:hAnsi="Arial" w:cs="Arial"/>
        </w:rPr>
        <w:t xml:space="preserve">equitable </w:t>
      </w:r>
      <w:r w:rsidR="00682BC8">
        <w:rPr>
          <w:rFonts w:ascii="Arial" w:hAnsi="Arial" w:cs="Arial"/>
        </w:rPr>
        <w:t xml:space="preserve">and consistent </w:t>
      </w:r>
      <w:r w:rsidR="002C25ED" w:rsidRPr="002C25ED">
        <w:rPr>
          <w:rFonts w:ascii="Arial" w:hAnsi="Arial" w:cs="Arial"/>
        </w:rPr>
        <w:t>distribution of work and opportunity for all contractors, large and small.</w:t>
      </w:r>
    </w:p>
    <w:p w14:paraId="7FEF104A" w14:textId="5E5A147F" w:rsidR="00BF3468" w:rsidRDefault="00BF3468" w:rsidP="00BF3468">
      <w:pPr>
        <w:spacing w:after="0"/>
        <w:rPr>
          <w:rFonts w:ascii="Arial" w:hAnsi="Arial" w:cs="Arial"/>
          <w:sz w:val="22"/>
          <w:szCs w:val="22"/>
          <w:lang w:val="en-NZ"/>
        </w:rPr>
      </w:pPr>
    </w:p>
    <w:p w14:paraId="056D75B5" w14:textId="6A2C8BCD" w:rsidR="00B33B88" w:rsidRDefault="002C25ED" w:rsidP="00B33B88">
      <w:pPr>
        <w:spacing w:after="0"/>
        <w:rPr>
          <w:rFonts w:ascii="Arial" w:hAnsi="Arial" w:cs="Arial"/>
          <w:sz w:val="22"/>
          <w:szCs w:val="22"/>
          <w:lang w:val="en-NZ"/>
        </w:rPr>
      </w:pPr>
      <w:r>
        <w:rPr>
          <w:rFonts w:ascii="Arial" w:hAnsi="Arial" w:cs="Arial"/>
          <w:sz w:val="22"/>
          <w:szCs w:val="22"/>
          <w:lang w:val="en-NZ"/>
        </w:rPr>
        <w:t>My team and I met with the Three Waters Transition Unit last week and shared these matters with them. We further offered to work with the Unit on facilitating engag</w:t>
      </w:r>
      <w:r w:rsidR="00B33B88">
        <w:rPr>
          <w:rFonts w:ascii="Arial" w:hAnsi="Arial" w:cs="Arial"/>
          <w:sz w:val="22"/>
          <w:szCs w:val="22"/>
          <w:lang w:val="en-NZ"/>
        </w:rPr>
        <w:t>ement</w:t>
      </w:r>
      <w:r>
        <w:rPr>
          <w:rFonts w:ascii="Arial" w:hAnsi="Arial" w:cs="Arial"/>
          <w:sz w:val="22"/>
          <w:szCs w:val="22"/>
          <w:lang w:val="en-NZ"/>
        </w:rPr>
        <w:t xml:space="preserve"> w</w:t>
      </w:r>
      <w:r w:rsidR="00B33B88">
        <w:rPr>
          <w:rFonts w:ascii="Arial" w:hAnsi="Arial" w:cs="Arial"/>
          <w:sz w:val="22"/>
          <w:szCs w:val="22"/>
          <w:lang w:val="en-NZ"/>
        </w:rPr>
        <w:t>ith</w:t>
      </w:r>
      <w:r>
        <w:rPr>
          <w:rFonts w:ascii="Arial" w:hAnsi="Arial" w:cs="Arial"/>
          <w:sz w:val="22"/>
          <w:szCs w:val="22"/>
          <w:lang w:val="en-NZ"/>
        </w:rPr>
        <w:t xml:space="preserve"> our me</w:t>
      </w:r>
      <w:r w:rsidR="00B33B88">
        <w:rPr>
          <w:rFonts w:ascii="Arial" w:hAnsi="Arial" w:cs="Arial"/>
          <w:sz w:val="22"/>
          <w:szCs w:val="22"/>
          <w:lang w:val="en-NZ"/>
        </w:rPr>
        <w:t>m</w:t>
      </w:r>
      <w:r>
        <w:rPr>
          <w:rFonts w:ascii="Arial" w:hAnsi="Arial" w:cs="Arial"/>
          <w:sz w:val="22"/>
          <w:szCs w:val="22"/>
          <w:lang w:val="en-NZ"/>
        </w:rPr>
        <w:t xml:space="preserve">bership, </w:t>
      </w:r>
      <w:r w:rsidR="00B33B88">
        <w:rPr>
          <w:rFonts w:ascii="Arial" w:hAnsi="Arial" w:cs="Arial"/>
          <w:sz w:val="22"/>
          <w:szCs w:val="22"/>
          <w:lang w:val="en-NZ"/>
        </w:rPr>
        <w:t>and on identifying and executing</w:t>
      </w:r>
      <w:r w:rsidR="00BF3468" w:rsidRPr="00BF3468">
        <w:rPr>
          <w:rFonts w:ascii="Arial" w:hAnsi="Arial" w:cs="Arial"/>
          <w:sz w:val="22"/>
          <w:szCs w:val="22"/>
          <w:lang w:val="en-NZ"/>
        </w:rPr>
        <w:t xml:space="preserve"> initiatives to </w:t>
      </w:r>
      <w:r w:rsidR="00B33B88">
        <w:rPr>
          <w:rFonts w:ascii="Arial" w:hAnsi="Arial" w:cs="Arial"/>
          <w:sz w:val="22"/>
          <w:szCs w:val="22"/>
          <w:lang w:val="en-NZ"/>
        </w:rPr>
        <w:t xml:space="preserve">attract </w:t>
      </w:r>
      <w:r w:rsidR="00BF3468" w:rsidRPr="00BF3468">
        <w:rPr>
          <w:rFonts w:ascii="Arial" w:hAnsi="Arial" w:cs="Arial"/>
          <w:sz w:val="22"/>
          <w:szCs w:val="22"/>
          <w:lang w:val="en-NZ"/>
        </w:rPr>
        <w:t xml:space="preserve">new workers </w:t>
      </w:r>
      <w:r w:rsidR="00B33B88">
        <w:rPr>
          <w:rFonts w:ascii="Arial" w:hAnsi="Arial" w:cs="Arial"/>
          <w:sz w:val="22"/>
          <w:szCs w:val="22"/>
          <w:lang w:val="en-NZ"/>
        </w:rPr>
        <w:t>into</w:t>
      </w:r>
      <w:r w:rsidR="00BF3468" w:rsidRPr="00BF3468">
        <w:rPr>
          <w:rFonts w:ascii="Arial" w:hAnsi="Arial" w:cs="Arial"/>
          <w:sz w:val="22"/>
          <w:szCs w:val="22"/>
          <w:lang w:val="en-NZ"/>
        </w:rPr>
        <w:t xml:space="preserve"> the industry</w:t>
      </w:r>
      <w:r w:rsidR="00B33B88">
        <w:rPr>
          <w:rFonts w:ascii="Arial" w:hAnsi="Arial" w:cs="Arial"/>
          <w:sz w:val="22"/>
          <w:szCs w:val="22"/>
          <w:lang w:val="en-NZ"/>
        </w:rPr>
        <w:t xml:space="preserve"> along with retaining and developing current workers to ensure that we have the capacity to deliver the substantial programme of work contemplated under the reforms.</w:t>
      </w:r>
    </w:p>
    <w:p w14:paraId="3CD2A865" w14:textId="77777777" w:rsidR="00B33B88" w:rsidRDefault="00B33B88" w:rsidP="00B33B88">
      <w:pPr>
        <w:spacing w:after="0"/>
        <w:rPr>
          <w:rFonts w:ascii="Arial" w:hAnsi="Arial" w:cs="Arial"/>
          <w:sz w:val="22"/>
          <w:szCs w:val="22"/>
          <w:lang w:val="en-NZ"/>
        </w:rPr>
      </w:pPr>
    </w:p>
    <w:p w14:paraId="66D26A45" w14:textId="1A8472C5" w:rsidR="00BF3468" w:rsidRPr="00BF3468" w:rsidRDefault="00B33B88" w:rsidP="00BF3468">
      <w:pPr>
        <w:spacing w:after="0"/>
        <w:rPr>
          <w:rFonts w:ascii="Arial" w:hAnsi="Arial" w:cs="Arial"/>
          <w:sz w:val="22"/>
          <w:szCs w:val="22"/>
          <w:lang w:val="en-NZ"/>
        </w:rPr>
      </w:pPr>
      <w:r>
        <w:rPr>
          <w:rFonts w:ascii="Arial" w:hAnsi="Arial" w:cs="Arial"/>
          <w:sz w:val="22"/>
          <w:szCs w:val="22"/>
          <w:lang w:val="en-NZ"/>
        </w:rPr>
        <w:t>We look forward to working with you, the asset owners, and the Transition Unit to ensure an outcome that benefits all parties</w:t>
      </w:r>
      <w:r w:rsidR="00B43979">
        <w:rPr>
          <w:rFonts w:ascii="Arial" w:hAnsi="Arial" w:cs="Arial"/>
          <w:sz w:val="22"/>
          <w:szCs w:val="22"/>
          <w:lang w:val="en-NZ"/>
        </w:rPr>
        <w:t>, and results in better water asset management</w:t>
      </w:r>
      <w:r w:rsidR="00B24407">
        <w:rPr>
          <w:rFonts w:ascii="Arial" w:hAnsi="Arial" w:cs="Arial"/>
          <w:sz w:val="22"/>
          <w:szCs w:val="22"/>
          <w:lang w:val="en-NZ"/>
        </w:rPr>
        <w:t>,</w:t>
      </w:r>
      <w:r w:rsidR="00B43979">
        <w:rPr>
          <w:rFonts w:ascii="Arial" w:hAnsi="Arial" w:cs="Arial"/>
          <w:sz w:val="22"/>
          <w:szCs w:val="22"/>
          <w:lang w:val="en-NZ"/>
        </w:rPr>
        <w:t xml:space="preserve"> funding</w:t>
      </w:r>
      <w:r w:rsidR="00187650">
        <w:rPr>
          <w:rFonts w:ascii="Arial" w:hAnsi="Arial" w:cs="Arial"/>
          <w:sz w:val="22"/>
          <w:szCs w:val="22"/>
          <w:lang w:val="en-NZ"/>
        </w:rPr>
        <w:t>,</w:t>
      </w:r>
      <w:r w:rsidR="00B24407">
        <w:rPr>
          <w:rFonts w:ascii="Arial" w:hAnsi="Arial" w:cs="Arial"/>
          <w:sz w:val="22"/>
          <w:szCs w:val="22"/>
          <w:lang w:val="en-NZ"/>
        </w:rPr>
        <w:t xml:space="preserve"> and efficient infrastructure delivery</w:t>
      </w:r>
      <w:r>
        <w:rPr>
          <w:rFonts w:ascii="Arial" w:hAnsi="Arial" w:cs="Arial"/>
          <w:sz w:val="22"/>
          <w:szCs w:val="22"/>
          <w:lang w:val="en-NZ"/>
        </w:rPr>
        <w:t xml:space="preserve">. </w:t>
      </w:r>
    </w:p>
    <w:p w14:paraId="5C92EA83" w14:textId="5203166E" w:rsidR="00BF3468" w:rsidRPr="00BF3468" w:rsidRDefault="00BF3468" w:rsidP="00BF3468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</w:p>
    <w:p w14:paraId="07EA7630" w14:textId="58CC0339" w:rsidR="00BF3468" w:rsidRPr="00BF3468" w:rsidRDefault="00B43979" w:rsidP="00BF3468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Kind r</w:t>
      </w:r>
      <w:r w:rsidR="00BF3468" w:rsidRPr="00BF3468">
        <w:rPr>
          <w:rFonts w:ascii="Arial" w:hAnsi="Arial" w:cs="Arial"/>
          <w:color w:val="000000" w:themeColor="text1"/>
          <w:sz w:val="22"/>
          <w:szCs w:val="22"/>
        </w:rPr>
        <w:t>egards</w:t>
      </w:r>
    </w:p>
    <w:p w14:paraId="13AD84F6" w14:textId="02D292C9" w:rsidR="00BF3468" w:rsidRPr="00BF3468" w:rsidRDefault="00BF3468" w:rsidP="00BF3468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</w:p>
    <w:p w14:paraId="0A375FD7" w14:textId="6635337F" w:rsidR="005001D8" w:rsidRDefault="00D75F5A" w:rsidP="00BF3468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  <w:lang w:val="en-NZ" w:eastAsia="en-NZ"/>
        </w:rPr>
        <w:drawing>
          <wp:inline distT="0" distB="0" distL="0" distR="0" wp14:anchorId="1E33D983" wp14:editId="780E8F5D">
            <wp:extent cx="1081087" cy="695325"/>
            <wp:effectExtent l="0" t="0" r="508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47" cy="69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CC16" w14:textId="096463F2" w:rsidR="00BF3468" w:rsidRPr="00BF3468" w:rsidRDefault="00BF3468" w:rsidP="00BF3468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BF3468">
        <w:rPr>
          <w:rFonts w:ascii="Arial" w:hAnsi="Arial" w:cs="Arial"/>
          <w:color w:val="000000" w:themeColor="text1"/>
          <w:sz w:val="22"/>
          <w:szCs w:val="22"/>
        </w:rPr>
        <w:t>Alan Pollard</w:t>
      </w:r>
    </w:p>
    <w:p w14:paraId="4035F5B2" w14:textId="44071B8F" w:rsidR="00BF3468" w:rsidRPr="00BF3468" w:rsidRDefault="00BF3468" w:rsidP="00BF3468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BF3468">
        <w:rPr>
          <w:rFonts w:ascii="Arial" w:hAnsi="Arial" w:cs="Arial"/>
          <w:color w:val="000000" w:themeColor="text1"/>
          <w:sz w:val="22"/>
          <w:szCs w:val="22"/>
        </w:rPr>
        <w:t>Chief Executive</w:t>
      </w:r>
    </w:p>
    <w:p w14:paraId="5FB91A62" w14:textId="6CEE3E05" w:rsidR="00BF3468" w:rsidRPr="00B33B88" w:rsidRDefault="00DF0C44" w:rsidP="00BF3468">
      <w:pPr>
        <w:spacing w:after="0"/>
        <w:rPr>
          <w:rFonts w:ascii="Arial" w:hAnsi="Arial" w:cs="Arial"/>
          <w:color w:val="000000" w:themeColor="text1"/>
          <w:sz w:val="18"/>
          <w:szCs w:val="18"/>
        </w:rPr>
      </w:pPr>
      <w:hyperlink r:id="rId12" w:history="1">
        <w:r w:rsidR="00BF3468" w:rsidRPr="00B33B88">
          <w:rPr>
            <w:rStyle w:val="Hyperlink"/>
            <w:rFonts w:ascii="Arial" w:hAnsi="Arial" w:cs="Arial"/>
            <w:sz w:val="18"/>
            <w:szCs w:val="18"/>
          </w:rPr>
          <w:t>alan@civilcontractors.co.nz</w:t>
        </w:r>
      </w:hyperlink>
    </w:p>
    <w:p w14:paraId="235AE149" w14:textId="6B81918B" w:rsidR="00BF3468" w:rsidRPr="00B33B88" w:rsidRDefault="00BF3468" w:rsidP="00BF3468">
      <w:pPr>
        <w:spacing w:after="0"/>
        <w:rPr>
          <w:rFonts w:ascii="Arial" w:hAnsi="Arial" w:cs="Arial"/>
          <w:color w:val="000000" w:themeColor="text1"/>
          <w:sz w:val="18"/>
          <w:szCs w:val="18"/>
        </w:rPr>
      </w:pPr>
      <w:r w:rsidRPr="00B33B88">
        <w:rPr>
          <w:rFonts w:ascii="Arial" w:hAnsi="Arial" w:cs="Arial"/>
          <w:color w:val="000000" w:themeColor="text1"/>
          <w:sz w:val="18"/>
          <w:szCs w:val="18"/>
        </w:rPr>
        <w:t>Mobile 021 576 109</w:t>
      </w:r>
    </w:p>
    <w:p w14:paraId="1E655AE0" w14:textId="151EA071" w:rsidR="002F6A9B" w:rsidRDefault="002F6A9B" w:rsidP="00BF3468">
      <w:pPr>
        <w:spacing w:after="0"/>
        <w:rPr>
          <w:rFonts w:ascii="Helvetica Light" w:hAnsi="Helvetica Light"/>
          <w:sz w:val="18"/>
          <w:szCs w:val="18"/>
        </w:rPr>
      </w:pPr>
    </w:p>
    <w:p w14:paraId="29F93FF2" w14:textId="77777777" w:rsidR="00542031" w:rsidRDefault="00542031" w:rsidP="00BF3468">
      <w:pPr>
        <w:spacing w:after="0"/>
        <w:rPr>
          <w:rFonts w:ascii="Helvetica Light" w:hAnsi="Helvetica Light"/>
          <w:sz w:val="18"/>
          <w:szCs w:val="18"/>
        </w:rPr>
      </w:pPr>
      <w:r>
        <w:rPr>
          <w:rFonts w:ascii="Helvetica Light" w:hAnsi="Helvetica Light"/>
          <w:sz w:val="18"/>
          <w:szCs w:val="18"/>
        </w:rPr>
        <w:t>Cc:</w:t>
      </w:r>
    </w:p>
    <w:p w14:paraId="52FDD64F" w14:textId="46890D6D" w:rsidR="00542031" w:rsidRDefault="00542031" w:rsidP="00BF3468">
      <w:pPr>
        <w:spacing w:after="0"/>
        <w:rPr>
          <w:rFonts w:ascii="Helvetica Light" w:hAnsi="Helvetica Light"/>
          <w:sz w:val="18"/>
          <w:szCs w:val="18"/>
        </w:rPr>
      </w:pPr>
      <w:r>
        <w:rPr>
          <w:rFonts w:ascii="Helvetica Light" w:hAnsi="Helvetica Light"/>
          <w:sz w:val="18"/>
          <w:szCs w:val="18"/>
        </w:rPr>
        <w:t>Hon. Grant Robertson, Minister for Infrastructure</w:t>
      </w:r>
    </w:p>
    <w:p w14:paraId="4EF04458" w14:textId="57615731" w:rsidR="00542031" w:rsidRDefault="00542031" w:rsidP="00BF3468">
      <w:pPr>
        <w:spacing w:after="0"/>
        <w:rPr>
          <w:rFonts w:ascii="Helvetica Light" w:hAnsi="Helvetica Light"/>
          <w:sz w:val="18"/>
          <w:szCs w:val="18"/>
        </w:rPr>
      </w:pPr>
      <w:r>
        <w:rPr>
          <w:rFonts w:ascii="Helvetica Light" w:hAnsi="Helvetica Light"/>
          <w:sz w:val="18"/>
          <w:szCs w:val="18"/>
        </w:rPr>
        <w:t>Hon. Poto Williams, Minister for Housing and Construction</w:t>
      </w:r>
    </w:p>
    <w:p w14:paraId="5AB415DB" w14:textId="77777777" w:rsidR="00B43979" w:rsidRDefault="00542031" w:rsidP="00BF3468">
      <w:pPr>
        <w:spacing w:after="0"/>
        <w:rPr>
          <w:rFonts w:ascii="Helvetica Light" w:hAnsi="Helvetica Light"/>
          <w:sz w:val="18"/>
          <w:szCs w:val="18"/>
        </w:rPr>
      </w:pPr>
      <w:r>
        <w:rPr>
          <w:rFonts w:ascii="Helvetica Light" w:hAnsi="Helvetica Light"/>
          <w:sz w:val="18"/>
          <w:szCs w:val="18"/>
        </w:rPr>
        <w:t>Hon. Stuart Nash, Minister for Economic and Regional Development</w:t>
      </w:r>
    </w:p>
    <w:p w14:paraId="4C5ADA0D" w14:textId="25A48B22" w:rsidR="00542031" w:rsidRPr="002F6A9B" w:rsidRDefault="00B43979" w:rsidP="00BF3468">
      <w:pPr>
        <w:spacing w:after="0"/>
        <w:rPr>
          <w:rFonts w:ascii="Helvetica Light" w:hAnsi="Helvetica Light"/>
          <w:sz w:val="18"/>
          <w:szCs w:val="18"/>
        </w:rPr>
      </w:pPr>
      <w:r>
        <w:rPr>
          <w:rFonts w:ascii="Helvetica Light" w:hAnsi="Helvetica Light"/>
          <w:sz w:val="18"/>
          <w:szCs w:val="18"/>
        </w:rPr>
        <w:t>Tony Pike, President, Civil Contractors NZ Inc.</w:t>
      </w:r>
      <w:r w:rsidR="00542031">
        <w:rPr>
          <w:rFonts w:ascii="Helvetica Light" w:hAnsi="Helvetica Light"/>
          <w:sz w:val="18"/>
          <w:szCs w:val="18"/>
        </w:rPr>
        <w:t xml:space="preserve"> </w:t>
      </w:r>
    </w:p>
    <w:sectPr w:rsidR="00542031" w:rsidRPr="002F6A9B" w:rsidSect="002F6A9B">
      <w:headerReference w:type="default" r:id="rId13"/>
      <w:footerReference w:type="default" r:id="rId14"/>
      <w:pgSz w:w="11900" w:h="16840"/>
      <w:pgMar w:top="2556" w:right="1134" w:bottom="1134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5AE3" w14:textId="77777777" w:rsidR="002F6A9B" w:rsidRDefault="002F6A9B" w:rsidP="002F6A9B">
      <w:pPr>
        <w:spacing w:after="0"/>
      </w:pPr>
      <w:r>
        <w:separator/>
      </w:r>
    </w:p>
  </w:endnote>
  <w:endnote w:type="continuationSeparator" w:id="0">
    <w:p w14:paraId="1E655AE4" w14:textId="77777777" w:rsidR="002F6A9B" w:rsidRDefault="002F6A9B" w:rsidP="002F6A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Andale Mono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Calibri"/>
    <w:charset w:val="00"/>
    <w:family w:val="auto"/>
    <w:pitch w:val="variable"/>
    <w:sig w:usb0="800000AF" w:usb1="4000204A" w:usb2="00000000" w:usb3="00000000" w:csb0="00000001" w:csb1="00000000"/>
  </w:font>
  <w:font w:name="Myriad Pro">
    <w:altName w:val="Segoe UI"/>
    <w:charset w:val="00"/>
    <w:family w:val="auto"/>
    <w:pitch w:val="variable"/>
    <w:sig w:usb0="A00002AF" w:usb1="5000204B" w:usb2="00000000" w:usb3="00000000" w:csb0="0000009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Gothic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55AE8" w14:textId="77777777" w:rsidR="002F6A9B" w:rsidRDefault="002F6A9B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1E655AEF" wp14:editId="1E655AF0">
          <wp:simplePos x="0" y="0"/>
          <wp:positionH relativeFrom="column">
            <wp:posOffset>4547235</wp:posOffset>
          </wp:positionH>
          <wp:positionV relativeFrom="paragraph">
            <wp:posOffset>-1592580</wp:posOffset>
          </wp:positionV>
          <wp:extent cx="2415540" cy="2147570"/>
          <wp:effectExtent l="0" t="0" r="0" b="1143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214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655AF1" wp14:editId="1E655AF2">
              <wp:simplePos x="0" y="0"/>
              <wp:positionH relativeFrom="column">
                <wp:posOffset>112395</wp:posOffset>
              </wp:positionH>
              <wp:positionV relativeFrom="paragraph">
                <wp:posOffset>202728</wp:posOffset>
              </wp:positionV>
              <wp:extent cx="6011545" cy="4159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154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655AFC" w14:textId="77777777" w:rsidR="002F6A9B" w:rsidRPr="002F6A9B" w:rsidRDefault="002F6A9B" w:rsidP="002F6A9B">
                          <w:pPr>
                            <w:jc w:val="center"/>
                            <w:rPr>
                              <w:rFonts w:ascii="Helvetica Light" w:hAnsi="Helvetica Light"/>
                              <w:sz w:val="16"/>
                              <w:szCs w:val="16"/>
                            </w:rPr>
                          </w:pPr>
                          <w:r w:rsidRPr="002F6A9B">
                            <w:rPr>
                              <w:rFonts w:ascii="Helvetica Light" w:hAnsi="Helvetica Light"/>
                              <w:noProof/>
                              <w:sz w:val="16"/>
                              <w:szCs w:val="16"/>
                              <w:lang w:eastAsia="en-US"/>
                            </w:rPr>
                            <w:t>Principal Business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655A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.85pt;margin-top:15.95pt;width:473.35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" filled="f" stroked="f">
              <v:textbox>
                <w:txbxContent>
                  <w:p w14:paraId="1E655AFC" w14:textId="77777777" w:rsidR="002F6A9B" w:rsidRPr="002F6A9B" w:rsidRDefault="002F6A9B" w:rsidP="002F6A9B">
                    <w:pPr>
                      <w:jc w:val="center"/>
                      <w:rPr>
                        <w:rFonts w:ascii="Helvetica Light" w:hAnsi="Helvetica Light"/>
                        <w:sz w:val="16"/>
                        <w:szCs w:val="16"/>
                      </w:rPr>
                    </w:pPr>
                    <w:r w:rsidRPr="002F6A9B">
                      <w:rPr>
                        <w:rFonts w:ascii="Helvetica Light" w:hAnsi="Helvetica Light"/>
                        <w:noProof/>
                        <w:sz w:val="16"/>
                        <w:szCs w:val="16"/>
                        <w:lang w:eastAsia="en-US"/>
                      </w:rPr>
                      <w:t>Principal Business Partner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1E655AF3" wp14:editId="1E655AF4">
          <wp:simplePos x="0" y="0"/>
          <wp:positionH relativeFrom="column">
            <wp:posOffset>2447925</wp:posOffset>
          </wp:positionH>
          <wp:positionV relativeFrom="paragraph">
            <wp:posOffset>-222087</wp:posOffset>
          </wp:positionV>
          <wp:extent cx="1364290" cy="412402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4290" cy="412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55AE1" w14:textId="77777777" w:rsidR="002F6A9B" w:rsidRDefault="002F6A9B" w:rsidP="002F6A9B">
      <w:pPr>
        <w:spacing w:after="0"/>
      </w:pPr>
      <w:r>
        <w:separator/>
      </w:r>
    </w:p>
  </w:footnote>
  <w:footnote w:type="continuationSeparator" w:id="0">
    <w:p w14:paraId="1E655AE2" w14:textId="77777777" w:rsidR="002F6A9B" w:rsidRDefault="002F6A9B" w:rsidP="002F6A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55AE6" w14:textId="77777777" w:rsidR="002F6A9B" w:rsidRDefault="002F6A9B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655AEB" wp14:editId="1E655AEC">
              <wp:simplePos x="0" y="0"/>
              <wp:positionH relativeFrom="column">
                <wp:posOffset>4479925</wp:posOffset>
              </wp:positionH>
              <wp:positionV relativeFrom="paragraph">
                <wp:posOffset>40005</wp:posOffset>
              </wp:positionV>
              <wp:extent cx="1914525" cy="1119505"/>
              <wp:effectExtent l="0" t="0" r="0" b="4445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4525" cy="1119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655AF5" w14:textId="77777777" w:rsidR="002F6A9B" w:rsidRPr="002F6A9B" w:rsidRDefault="00C26F44" w:rsidP="002F6A9B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  <w:t xml:space="preserve">NATIONAL </w:t>
                          </w:r>
                          <w:r w:rsidR="002F6A9B"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  <w:t>BRANCH</w:t>
                          </w:r>
                        </w:p>
                        <w:p w14:paraId="1E655AF6" w14:textId="77777777" w:rsidR="002F6A9B" w:rsidRPr="002F6A9B" w:rsidRDefault="002F6A9B" w:rsidP="002F6A9B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Street and Postal address</w:t>
                          </w:r>
                        </w:p>
                        <w:p w14:paraId="1E655AF7" w14:textId="77777777" w:rsidR="00C26F44" w:rsidRDefault="002F6A9B" w:rsidP="002F6A9B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Ph</w:t>
                          </w: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:</w:t>
                          </w: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 0800 692 376, </w:t>
                          </w:r>
                        </w:p>
                        <w:p w14:paraId="1E655AF8" w14:textId="77777777" w:rsidR="002F6A9B" w:rsidRPr="002F6A9B" w:rsidRDefault="002F6A9B" w:rsidP="002F6A9B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Fax 04 496 3272</w:t>
                          </w:r>
                        </w:p>
                        <w:p w14:paraId="1E655AF9" w14:textId="77777777" w:rsidR="002F6A9B" w:rsidRPr="002F6A9B" w:rsidRDefault="002F6A9B" w:rsidP="002F6A9B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email</w:t>
                          </w: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@civilcontractors.co.nz</w:t>
                          </w:r>
                        </w:p>
                        <w:p w14:paraId="1E655AFA" w14:textId="77777777" w:rsidR="002F6A9B" w:rsidRPr="002F6A9B" w:rsidRDefault="002F6A9B" w:rsidP="002F6A9B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  <w:t>www.civilcontractors.co.nz</w:t>
                          </w:r>
                        </w:p>
                        <w:p w14:paraId="1E655AFB" w14:textId="77777777" w:rsidR="002F6A9B" w:rsidRPr="002F6A9B" w:rsidRDefault="002F6A9B" w:rsidP="002F6A9B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655AE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52.75pt;margin-top:3.15pt;width:150.75pt;height:8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" filled="f" stroked="f">
              <v:textbox>
                <w:txbxContent>
                  <w:p w14:paraId="1E655AF5" w14:textId="77777777" w:rsidR="002F6A9B" w:rsidRPr="002F6A9B" w:rsidRDefault="00C26F44" w:rsidP="002F6A9B">
                    <w:pPr>
                      <w:pStyle w:val="Headings"/>
                      <w:spacing w:line="240" w:lineRule="auto"/>
                      <w:jc w:val="right"/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  <w:t xml:space="preserve">NATIONAL </w:t>
                    </w:r>
                    <w:r w:rsidR="002F6A9B"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  <w:t>BRANCH</w:t>
                    </w:r>
                  </w:p>
                  <w:p w14:paraId="1E655AF6" w14:textId="77777777" w:rsidR="002F6A9B" w:rsidRPr="002F6A9B" w:rsidRDefault="002F6A9B" w:rsidP="002F6A9B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Street and Postal address</w:t>
                    </w:r>
                  </w:p>
                  <w:p w14:paraId="1E655AF7" w14:textId="77777777" w:rsidR="00C26F44" w:rsidRDefault="002F6A9B" w:rsidP="002F6A9B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Ph</w:t>
                    </w: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:</w:t>
                    </w: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 0800 692 376, </w:t>
                    </w:r>
                  </w:p>
                  <w:p w14:paraId="1E655AF8" w14:textId="77777777" w:rsidR="002F6A9B" w:rsidRPr="002F6A9B" w:rsidRDefault="002F6A9B" w:rsidP="002F6A9B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Fax 04 496 3272</w:t>
                    </w:r>
                  </w:p>
                  <w:p w14:paraId="1E655AF9" w14:textId="77777777" w:rsidR="002F6A9B" w:rsidRPr="002F6A9B" w:rsidRDefault="002F6A9B" w:rsidP="002F6A9B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email</w:t>
                    </w: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@civilcontractors.co.nz</w:t>
                    </w:r>
                  </w:p>
                  <w:p w14:paraId="1E655AFA" w14:textId="77777777" w:rsidR="002F6A9B" w:rsidRPr="002F6A9B" w:rsidRDefault="002F6A9B" w:rsidP="002F6A9B">
                    <w:pPr>
                      <w:pStyle w:val="Headings"/>
                      <w:spacing w:line="240" w:lineRule="auto"/>
                      <w:jc w:val="right"/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  <w:t>www.civilcontractors.co.nz</w:t>
                    </w:r>
                  </w:p>
                  <w:p w14:paraId="1E655AFB" w14:textId="77777777" w:rsidR="002F6A9B" w:rsidRPr="002F6A9B" w:rsidRDefault="002F6A9B" w:rsidP="002F6A9B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1E655AED" wp14:editId="1E655AEE">
          <wp:simplePos x="0" y="0"/>
          <wp:positionH relativeFrom="column">
            <wp:posOffset>-85090</wp:posOffset>
          </wp:positionH>
          <wp:positionV relativeFrom="paragraph">
            <wp:posOffset>218277</wp:posOffset>
          </wp:positionV>
          <wp:extent cx="1747034" cy="764509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034" cy="764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63F9D"/>
    <w:multiLevelType w:val="hybridMultilevel"/>
    <w:tmpl w:val="81E0E4BA"/>
    <w:lvl w:ilvl="0" w:tplc="360257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65FC9"/>
    <w:multiLevelType w:val="hybridMultilevel"/>
    <w:tmpl w:val="CC383A5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E637EB"/>
    <w:multiLevelType w:val="hybridMultilevel"/>
    <w:tmpl w:val="FAB20794"/>
    <w:lvl w:ilvl="0" w:tplc="9514CDE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392709">
    <w:abstractNumId w:val="1"/>
  </w:num>
  <w:num w:numId="2" w16cid:durableId="876048348">
    <w:abstractNumId w:val="0"/>
  </w:num>
  <w:num w:numId="3" w16cid:durableId="549197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187650"/>
    <w:rsid w:val="002044B5"/>
    <w:rsid w:val="00271398"/>
    <w:rsid w:val="002A31D2"/>
    <w:rsid w:val="002C25ED"/>
    <w:rsid w:val="002D7B8F"/>
    <w:rsid w:val="002F6A9B"/>
    <w:rsid w:val="002F7B94"/>
    <w:rsid w:val="003E6E7E"/>
    <w:rsid w:val="003F4070"/>
    <w:rsid w:val="005001D8"/>
    <w:rsid w:val="00542031"/>
    <w:rsid w:val="00682BC8"/>
    <w:rsid w:val="008B0FAA"/>
    <w:rsid w:val="00933285"/>
    <w:rsid w:val="00AD349F"/>
    <w:rsid w:val="00AE32C8"/>
    <w:rsid w:val="00B24407"/>
    <w:rsid w:val="00B33B88"/>
    <w:rsid w:val="00B43979"/>
    <w:rsid w:val="00B909D0"/>
    <w:rsid w:val="00BF3468"/>
    <w:rsid w:val="00C01452"/>
    <w:rsid w:val="00C26F44"/>
    <w:rsid w:val="00D75F5A"/>
    <w:rsid w:val="00DF0C44"/>
    <w:rsid w:val="00E844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655ADE"/>
  <w15:docId w15:val="{4C062CA2-9F80-4389-B85B-F294FF01F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paragraph" w:styleId="ListParagraph">
    <w:name w:val="List Paragraph"/>
    <w:basedOn w:val="Normal"/>
    <w:uiPriority w:val="34"/>
    <w:qFormat/>
    <w:rsid w:val="002F7B94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BF3468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346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E32C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244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44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44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4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40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09D0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3F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3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lan@civilcontractors.co.n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n.mahuta@ministers.govt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 xmlns="7ec32b82-2b83-4e5a-91ea-9a25dca59b8f" xsi:nil="true"/>
    <Topic xmlns="7ec32b82-2b83-4e5a-91ea-9a25dca59b8f" xsi:nil="true"/>
    <lcf76f155ced4ddcb4097134ff3c332f xmlns="7ec32b82-2b83-4e5a-91ea-9a25dca59b8f">
      <Terms xmlns="http://schemas.microsoft.com/office/infopath/2007/PartnerControls"/>
    </lcf76f155ced4ddcb4097134ff3c332f>
    <TaxCatchAll xmlns="97ae5eee-119f-4fa7-a0db-6bc6e2efa7b7" xsi:nil="true"/>
    <Advocate xmlns="7ec32b82-2b83-4e5a-91ea-9a25dca59b8f" xsi:nil="true"/>
    <Recipient xmlns="7ec32b82-2b83-4e5a-91ea-9a25dca59b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03B98609D6E749A5169881042E0B87" ma:contentTypeVersion="18" ma:contentTypeDescription="Create a new document." ma:contentTypeScope="" ma:versionID="310b4691401834613a7e3452fffdaf13">
  <xsd:schema xmlns:xsd="http://www.w3.org/2001/XMLSchema" xmlns:xs="http://www.w3.org/2001/XMLSchema" xmlns:p="http://schemas.microsoft.com/office/2006/metadata/properties" xmlns:ns1="7ec32b82-2b83-4e5a-91ea-9a25dca59b8f" xmlns:ns3="97ae5eee-119f-4fa7-a0db-6bc6e2efa7b7" targetNamespace="http://schemas.microsoft.com/office/2006/metadata/properties" ma:root="true" ma:fieldsID="defec85ca5a3e64fda04c66782111050" ns1:_="" ns3:_="">
    <xsd:import namespace="7ec32b82-2b83-4e5a-91ea-9a25dca59b8f"/>
    <xsd:import namespace="97ae5eee-119f-4fa7-a0db-6bc6e2efa7b7"/>
    <xsd:element name="properties">
      <xsd:complexType>
        <xsd:sequence>
          <xsd:element name="documentManagement">
            <xsd:complexType>
              <xsd:all>
                <xsd:element ref="ns1:Campaign" minOccurs="0"/>
                <xsd:element ref="ns1:Advocate" minOccurs="0"/>
                <xsd:element ref="ns1:Recipient" minOccurs="0"/>
                <xsd:element ref="ns1:Topic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OCR" minOccurs="0"/>
                <xsd:element ref="ns1:MediaServiceGenerationTime" minOccurs="0"/>
                <xsd:element ref="ns1:MediaServiceEventHashCode" minOccurs="0"/>
                <xsd:element ref="ns1:MediaServiceDateTaken" minOccurs="0"/>
                <xsd:element ref="ns3:SharedWithUsers" minOccurs="0"/>
                <xsd:element ref="ns3:SharedWithDetails" minOccurs="0"/>
                <xsd:element ref="ns1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32b82-2b83-4e5a-91ea-9a25dca59b8f" elementFormDefault="qualified">
    <xsd:import namespace="http://schemas.microsoft.com/office/2006/documentManagement/types"/>
    <xsd:import namespace="http://schemas.microsoft.com/office/infopath/2007/PartnerControls"/>
    <xsd:element name="Campaign" ma:index="0" nillable="true" ma:displayName="Campaign" ma:internalName="Campaign">
      <xsd:simpleType>
        <xsd:restriction base="dms:Text">
          <xsd:maxLength value="255"/>
        </xsd:restriction>
      </xsd:simpleType>
    </xsd:element>
    <xsd:element name="Advocate" ma:index="1" nillable="true" ma:displayName="Advocate" ma:internalName="Advocate">
      <xsd:simpleType>
        <xsd:restriction base="dms:Text">
          <xsd:maxLength value="255"/>
        </xsd:restriction>
      </xsd:simpleType>
    </xsd:element>
    <xsd:element name="Recipient" ma:index="2" nillable="true" ma:displayName="Recipient" ma:internalName="Recipient">
      <xsd:simpleType>
        <xsd:restriction base="dms:Text">
          <xsd:maxLength value="255"/>
        </xsd:restriction>
      </xsd:simpleType>
    </xsd:element>
    <xsd:element name="Topic" ma:index="3" nillable="true" ma:displayName="Topic" ma:internalName="Topic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e5eee-119f-4fa7-a0db-6bc6e2ef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d976d28-41b2-49e5-944d-ef88da048e46}" ma:internalName="TaxCatchAll" ma:showField="CatchAllData" ma:web="97ae5eee-119f-4fa7-a0db-6bc6e2ef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5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2B9D3-31CC-4474-95BC-EB70F10FEA9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3bcb7a6b-8d2a-4b28-ae88-934452988e7c"/>
    <ds:schemaRef ds:uri="97ae5eee-119f-4fa7-a0db-6bc6e2efa7b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33C84CE-3FAD-4955-A839-B044AAD313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21F418-0345-483E-9187-DD5008EFD9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Alan Pollard</cp:lastModifiedBy>
  <cp:revision>2</cp:revision>
  <dcterms:created xsi:type="dcterms:W3CDTF">2022-09-02T02:15:00Z</dcterms:created>
  <dcterms:modified xsi:type="dcterms:W3CDTF">2022-09-02T02:15:00Z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0x010100C203B98609D6E749A5169881042E0B87</vt:lpwstr>
  </property>
</Properties>
</file>